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C3" w:rsidRDefault="00714AD9">
      <w:pPr>
        <w:tabs>
          <w:tab w:val="left" w:pos="2979"/>
        </w:tabs>
        <w:spacing w:before="79"/>
        <w:ind w:left="100"/>
        <w:rPr>
          <w:b/>
          <w:i/>
          <w:sz w:val="24"/>
        </w:rPr>
      </w:pPr>
      <w:bookmarkStart w:id="0" w:name="_GoBack"/>
      <w:r>
        <w:rPr>
          <w:b/>
          <w:sz w:val="24"/>
        </w:rPr>
        <w:t>TITLE</w:t>
      </w:r>
      <w:r>
        <w:rPr>
          <w:b/>
          <w:sz w:val="24"/>
        </w:rPr>
        <w:tab/>
      </w:r>
      <w:r>
        <w:rPr>
          <w:b/>
          <w:i/>
          <w:sz w:val="24"/>
        </w:rPr>
        <w:t>Elementary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School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Teacher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(K-5)</w:t>
      </w:r>
    </w:p>
    <w:p w:rsidR="006152C3" w:rsidRDefault="006152C3">
      <w:pPr>
        <w:pStyle w:val="BodyText"/>
        <w:ind w:left="0" w:firstLine="0"/>
        <w:rPr>
          <w:b/>
          <w:i/>
        </w:rPr>
      </w:pPr>
    </w:p>
    <w:p w:rsidR="006152C3" w:rsidRDefault="00714AD9">
      <w:pPr>
        <w:pStyle w:val="Heading1"/>
      </w:pPr>
      <w:bookmarkStart w:id="1" w:name="QUALIFICATIONS"/>
      <w:bookmarkEnd w:id="1"/>
      <w:r>
        <w:t>QUALIFICATIONS</w:t>
      </w:r>
    </w:p>
    <w:p w:rsidR="006152C3" w:rsidRDefault="006152C3">
      <w:pPr>
        <w:pStyle w:val="BodyText"/>
        <w:spacing w:before="10"/>
        <w:ind w:left="0" w:firstLine="0"/>
        <w:rPr>
          <w:b/>
          <w:sz w:val="23"/>
        </w:rPr>
      </w:pP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1"/>
          <w:sz w:val="24"/>
        </w:rPr>
        <w:t xml:space="preserve"> </w:t>
      </w:r>
      <w:r>
        <w:rPr>
          <w:sz w:val="24"/>
        </w:rPr>
        <w:t>license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endorsement;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written,</w:t>
      </w:r>
      <w:r>
        <w:rPr>
          <w:spacing w:val="-3"/>
          <w:sz w:val="24"/>
        </w:rPr>
        <w:t xml:space="preserve"> </w:t>
      </w:r>
      <w:r>
        <w:rPr>
          <w:sz w:val="24"/>
        </w:rPr>
        <w:t>verbal,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3"/>
          <w:sz w:val="24"/>
        </w:rPr>
        <w:t xml:space="preserve"> </w:t>
      </w:r>
      <w:r>
        <w:rPr>
          <w:sz w:val="24"/>
        </w:rPr>
        <w:t>skills;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rPr>
          <w:sz w:val="24"/>
        </w:rPr>
      </w:pPr>
      <w:r>
        <w:rPr>
          <w:sz w:val="24"/>
        </w:rPr>
        <w:t>Meets</w:t>
      </w:r>
      <w:r>
        <w:rPr>
          <w:spacing w:val="-1"/>
          <w:sz w:val="24"/>
        </w:rPr>
        <w:t xml:space="preserve"> </w:t>
      </w:r>
      <w:r>
        <w:rPr>
          <w:sz w:val="24"/>
        </w:rPr>
        <w:t>health and physical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:rsidR="006152C3" w:rsidRDefault="006152C3">
      <w:pPr>
        <w:pStyle w:val="BodyText"/>
        <w:ind w:left="0" w:firstLine="0"/>
      </w:pPr>
    </w:p>
    <w:p w:rsidR="006152C3" w:rsidRDefault="00714AD9">
      <w:pPr>
        <w:pStyle w:val="Heading1"/>
      </w:pPr>
      <w:bookmarkStart w:id="2" w:name="JOB_GOAL"/>
      <w:bookmarkEnd w:id="2"/>
      <w:r>
        <w:t>JOB</w:t>
      </w:r>
      <w:r>
        <w:rPr>
          <w:spacing w:val="-2"/>
        </w:rPr>
        <w:t xml:space="preserve"> </w:t>
      </w:r>
      <w:r>
        <w:t>GOAL</w:t>
      </w:r>
    </w:p>
    <w:p w:rsidR="006152C3" w:rsidRDefault="006152C3">
      <w:pPr>
        <w:pStyle w:val="BodyText"/>
        <w:spacing w:before="9"/>
        <w:ind w:left="0" w:firstLine="0"/>
        <w:rPr>
          <w:b/>
          <w:sz w:val="23"/>
        </w:rPr>
      </w:pPr>
    </w:p>
    <w:p w:rsidR="006152C3" w:rsidRDefault="00714AD9">
      <w:pPr>
        <w:pStyle w:val="BodyText"/>
        <w:ind w:left="100" w:firstLine="0"/>
      </w:pPr>
      <w:r>
        <w:t>To</w:t>
      </w:r>
      <w:r>
        <w:rPr>
          <w:spacing w:val="-1"/>
        </w:rPr>
        <w:t xml:space="preserve"> </w:t>
      </w:r>
      <w:r>
        <w:t>teach elementary school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skills.</w:t>
      </w:r>
    </w:p>
    <w:p w:rsidR="006152C3" w:rsidRDefault="006152C3">
      <w:pPr>
        <w:pStyle w:val="BodyText"/>
        <w:spacing w:before="3"/>
        <w:ind w:left="0" w:firstLine="0"/>
      </w:pPr>
    </w:p>
    <w:p w:rsidR="006152C3" w:rsidRDefault="00714AD9">
      <w:pPr>
        <w:pStyle w:val="Heading1"/>
      </w:pPr>
      <w:bookmarkStart w:id="3" w:name="ESSENTIAL_FUNCTIONS"/>
      <w:bookmarkEnd w:id="3"/>
      <w:r>
        <w:rPr>
          <w:spacing w:val="-1"/>
        </w:rPr>
        <w:t>ESSENTIAL</w:t>
      </w:r>
      <w:r>
        <w:rPr>
          <w:spacing w:val="-8"/>
        </w:rPr>
        <w:t xml:space="preserve"> </w:t>
      </w:r>
      <w:r>
        <w:t>FUNCTIONS</w:t>
      </w:r>
    </w:p>
    <w:p w:rsidR="006152C3" w:rsidRDefault="006152C3">
      <w:pPr>
        <w:pStyle w:val="BodyText"/>
        <w:spacing w:before="10"/>
        <w:ind w:left="0" w:firstLine="0"/>
        <w:rPr>
          <w:b/>
          <w:sz w:val="23"/>
        </w:rPr>
      </w:pP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Prepares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outline for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641"/>
        <w:rPr>
          <w:sz w:val="24"/>
        </w:rPr>
      </w:pPr>
      <w:r>
        <w:rPr>
          <w:sz w:val="24"/>
        </w:rPr>
        <w:t>Lectures,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uses</w:t>
      </w:r>
      <w:r>
        <w:rPr>
          <w:spacing w:val="-1"/>
          <w:sz w:val="24"/>
        </w:rPr>
        <w:t xml:space="preserve"> </w:t>
      </w:r>
      <w:r>
        <w:rPr>
          <w:sz w:val="24"/>
        </w:rPr>
        <w:t>audiovisual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57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in class;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Prepares,</w:t>
      </w:r>
      <w:r>
        <w:rPr>
          <w:spacing w:val="-2"/>
          <w:sz w:val="24"/>
        </w:rPr>
        <w:t xml:space="preserve"> </w:t>
      </w:r>
      <w:r>
        <w:rPr>
          <w:sz w:val="24"/>
        </w:rPr>
        <w:t>administers,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corrects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results;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Assigns</w:t>
      </w:r>
      <w:r>
        <w:rPr>
          <w:spacing w:val="-3"/>
          <w:sz w:val="24"/>
        </w:rPr>
        <w:t xml:space="preserve"> </w:t>
      </w:r>
      <w:r>
        <w:rPr>
          <w:sz w:val="24"/>
        </w:rPr>
        <w:t>lessons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corrects</w:t>
      </w:r>
      <w:r>
        <w:rPr>
          <w:spacing w:val="-2"/>
          <w:sz w:val="24"/>
        </w:rPr>
        <w:t xml:space="preserve"> </w:t>
      </w:r>
      <w:r>
        <w:rPr>
          <w:sz w:val="24"/>
        </w:rPr>
        <w:t>papers;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Maintains order in classroom</w:t>
      </w:r>
      <w:r>
        <w:rPr>
          <w:spacing w:val="-2"/>
          <w:sz w:val="24"/>
        </w:rPr>
        <w:t xml:space="preserve"> </w:t>
      </w:r>
      <w:r>
        <w:rPr>
          <w:sz w:val="24"/>
        </w:rPr>
        <w:t>and on playground;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Counsels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adjustment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academic problems</w:t>
      </w:r>
      <w:r>
        <w:rPr>
          <w:spacing w:val="-2"/>
          <w:sz w:val="24"/>
        </w:rPr>
        <w:t xml:space="preserve"> </w:t>
      </w:r>
      <w:r>
        <w:rPr>
          <w:sz w:val="24"/>
        </w:rPr>
        <w:t>arise;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400"/>
        <w:rPr>
          <w:sz w:val="24"/>
        </w:rPr>
      </w:pPr>
      <w:r>
        <w:rPr>
          <w:sz w:val="24"/>
        </w:rPr>
        <w:t>Discusses</w:t>
      </w:r>
      <w:r>
        <w:rPr>
          <w:spacing w:val="-1"/>
          <w:sz w:val="24"/>
        </w:rPr>
        <w:t xml:space="preserve"> </w:t>
      </w:r>
      <w:r>
        <w:rPr>
          <w:sz w:val="24"/>
        </w:rPr>
        <w:t>students’ academic</w:t>
      </w:r>
      <w:r>
        <w:rPr>
          <w:spacing w:val="-1"/>
          <w:sz w:val="24"/>
        </w:rPr>
        <w:t xml:space="preserve"> </w:t>
      </w:r>
      <w:r>
        <w:rPr>
          <w:sz w:val="24"/>
        </w:rPr>
        <w:t>and behavior</w:t>
      </w:r>
      <w:r>
        <w:rPr>
          <w:spacing w:val="-1"/>
          <w:sz w:val="24"/>
        </w:rPr>
        <w:t xml:space="preserve"> </w:t>
      </w:r>
      <w:r>
        <w:rPr>
          <w:sz w:val="24"/>
        </w:rPr>
        <w:t>problems with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suggests</w:t>
      </w:r>
      <w:r>
        <w:rPr>
          <w:spacing w:val="-57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"/>
          <w:sz w:val="24"/>
        </w:rPr>
        <w:t xml:space="preserve"> </w:t>
      </w:r>
      <w:r>
        <w:rPr>
          <w:sz w:val="24"/>
        </w:rPr>
        <w:t>action;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Keeps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 and grade records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board;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579"/>
        <w:rPr>
          <w:sz w:val="24"/>
        </w:rPr>
      </w:pPr>
      <w:r>
        <w:rPr>
          <w:sz w:val="24"/>
        </w:rPr>
        <w:t>Observes students to detect signs of ill health or emotional disturbance and to</w:t>
      </w:r>
      <w:r>
        <w:rPr>
          <w:spacing w:val="-58"/>
          <w:sz w:val="24"/>
        </w:rPr>
        <w:t xml:space="preserve"> </w:t>
      </w:r>
      <w:r>
        <w:rPr>
          <w:sz w:val="24"/>
        </w:rPr>
        <w:t>evaluate progress;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Represents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manner;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248"/>
        <w:rPr>
          <w:sz w:val="24"/>
        </w:rPr>
      </w:pPr>
      <w:r>
        <w:rPr>
          <w:sz w:val="24"/>
        </w:rPr>
        <w:t>Reports to the principal when o</w:t>
      </w:r>
      <w:r>
        <w:rPr>
          <w:sz w:val="24"/>
        </w:rPr>
        <w:t>ne knows or reasonably suspects that a child’s</w:t>
      </w:r>
      <w:r>
        <w:rPr>
          <w:spacing w:val="1"/>
          <w:sz w:val="24"/>
        </w:rPr>
        <w:t xml:space="preserve"> </w:t>
      </w:r>
      <w:r>
        <w:rPr>
          <w:sz w:val="24"/>
        </w:rPr>
        <w:t>health or welfare has been or appears to have been harmed as a result of abuse or</w:t>
      </w:r>
      <w:r>
        <w:rPr>
          <w:spacing w:val="-58"/>
          <w:sz w:val="24"/>
        </w:rPr>
        <w:t xml:space="preserve"> </w:t>
      </w:r>
      <w:r>
        <w:rPr>
          <w:sz w:val="24"/>
        </w:rPr>
        <w:t>neglect;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Performs</w:t>
      </w:r>
      <w:r>
        <w:rPr>
          <w:spacing w:val="-1"/>
          <w:sz w:val="24"/>
        </w:rPr>
        <w:t xml:space="preserve"> </w:t>
      </w:r>
      <w:r>
        <w:rPr>
          <w:sz w:val="24"/>
        </w:rPr>
        <w:t>other work-related duties as assigned.</w:t>
      </w:r>
    </w:p>
    <w:p w:rsidR="006152C3" w:rsidRDefault="006152C3">
      <w:pPr>
        <w:pStyle w:val="BodyText"/>
        <w:spacing w:before="11"/>
        <w:ind w:left="0" w:firstLine="0"/>
        <w:rPr>
          <w:sz w:val="23"/>
        </w:rPr>
      </w:pPr>
    </w:p>
    <w:p w:rsidR="006152C3" w:rsidRDefault="00714AD9">
      <w:pPr>
        <w:pStyle w:val="Heading1"/>
      </w:pPr>
      <w:bookmarkStart w:id="4" w:name="PHYSICAL_DEMANDS"/>
      <w:bookmarkEnd w:id="4"/>
      <w:r>
        <w:t>PHYSICAL</w:t>
      </w:r>
      <w:r>
        <w:rPr>
          <w:spacing w:val="-1"/>
        </w:rPr>
        <w:t xml:space="preserve"> </w:t>
      </w:r>
      <w:r>
        <w:t>DEMANDS</w:t>
      </w:r>
    </w:p>
    <w:p w:rsidR="006152C3" w:rsidRDefault="006152C3">
      <w:pPr>
        <w:pStyle w:val="BodyText"/>
        <w:spacing w:before="9"/>
        <w:ind w:left="0" w:firstLine="0"/>
        <w:rPr>
          <w:b/>
          <w:sz w:val="23"/>
        </w:rPr>
      </w:pPr>
    </w:p>
    <w:p w:rsidR="006152C3" w:rsidRDefault="00714AD9">
      <w:pPr>
        <w:pStyle w:val="BodyText"/>
        <w:ind w:left="100" w:right="482" w:firstLine="0"/>
      </w:pPr>
      <w:r>
        <w:t>This job may require lifting of objects that ex</w:t>
      </w:r>
      <w:r>
        <w:t>ceed 50 lbs., or the weight of an average</w:t>
      </w:r>
      <w:r>
        <w:rPr>
          <w:spacing w:val="-58"/>
        </w:rPr>
        <w:t xml:space="preserve"> </w:t>
      </w:r>
      <w:r>
        <w:t>child, with frequent lifting and/or carrying of objects weighing up to 25 lbs.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demands that may be required are as follows:</w:t>
      </w:r>
    </w:p>
    <w:p w:rsidR="006152C3" w:rsidRDefault="006152C3">
      <w:pPr>
        <w:pStyle w:val="BodyText"/>
        <w:spacing w:before="1"/>
        <w:ind w:left="0" w:firstLine="0"/>
      </w:pP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Pushing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pulling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Climbing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Stooping and/or kneeling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Reaching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Talking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Hearing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rPr>
          <w:sz w:val="24"/>
        </w:rPr>
      </w:pPr>
      <w:r>
        <w:rPr>
          <w:sz w:val="24"/>
        </w:rPr>
        <w:t>Seeing</w:t>
      </w:r>
    </w:p>
    <w:p w:rsidR="006152C3" w:rsidRDefault="006152C3">
      <w:pPr>
        <w:rPr>
          <w:sz w:val="24"/>
        </w:rPr>
        <w:sectPr w:rsidR="006152C3">
          <w:type w:val="continuous"/>
          <w:pgSz w:w="12240" w:h="15840"/>
          <w:pgMar w:top="1360" w:right="1700" w:bottom="280" w:left="1700" w:header="720" w:footer="720" w:gutter="0"/>
          <w:cols w:space="720"/>
        </w:sectPr>
      </w:pPr>
    </w:p>
    <w:p w:rsidR="006152C3" w:rsidRDefault="006152C3">
      <w:pPr>
        <w:pStyle w:val="BodyText"/>
        <w:spacing w:before="10"/>
        <w:ind w:left="0" w:firstLine="0"/>
        <w:rPr>
          <w:sz w:val="10"/>
        </w:rPr>
      </w:pPr>
    </w:p>
    <w:p w:rsidR="006152C3" w:rsidRDefault="00714AD9">
      <w:pPr>
        <w:pStyle w:val="Heading1"/>
        <w:spacing w:before="90"/>
      </w:pPr>
      <w:r>
        <w:t>TEMPERAMENT</w:t>
      </w:r>
      <w:r>
        <w:rPr>
          <w:spacing w:val="-1"/>
        </w:rPr>
        <w:t xml:space="preserve"> </w:t>
      </w:r>
      <w:r>
        <w:t>(Personal Traits)</w:t>
      </w:r>
    </w:p>
    <w:p w:rsidR="006152C3" w:rsidRDefault="006152C3">
      <w:pPr>
        <w:pStyle w:val="BodyText"/>
        <w:spacing w:before="10"/>
        <w:ind w:left="0" w:firstLine="0"/>
        <w:rPr>
          <w:b/>
          <w:sz w:val="23"/>
        </w:rPr>
      </w:pP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465"/>
        <w:rPr>
          <w:sz w:val="24"/>
        </w:rPr>
      </w:pPr>
      <w:r>
        <w:rPr>
          <w:sz w:val="24"/>
        </w:rPr>
        <w:t>Adaptability to performing a variety of duties, often changing from one task to</w:t>
      </w:r>
      <w:r>
        <w:rPr>
          <w:spacing w:val="-57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without loss</w:t>
      </w:r>
      <w:r>
        <w:rPr>
          <w:spacing w:val="-1"/>
          <w:sz w:val="24"/>
        </w:rPr>
        <w:t xml:space="preserve"> </w:t>
      </w:r>
      <w:r>
        <w:rPr>
          <w:sz w:val="24"/>
        </w:rPr>
        <w:t>of efficiency or composure.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339"/>
        <w:rPr>
          <w:sz w:val="24"/>
        </w:rPr>
      </w:pPr>
      <w:r>
        <w:rPr>
          <w:sz w:val="24"/>
        </w:rPr>
        <w:t>Adaptability to accepting responsibility for t</w:t>
      </w:r>
      <w:r>
        <w:rPr>
          <w:sz w:val="24"/>
        </w:rPr>
        <w:t>he direction, control, or planning of</w:t>
      </w:r>
      <w:r>
        <w:rPr>
          <w:spacing w:val="-58"/>
          <w:sz w:val="24"/>
        </w:rPr>
        <w:t xml:space="preserve"> </w:t>
      </w:r>
      <w:r>
        <w:rPr>
          <w:sz w:val="24"/>
        </w:rPr>
        <w:t>an activity.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Adaptability</w:t>
      </w:r>
      <w:r>
        <w:rPr>
          <w:spacing w:val="-2"/>
          <w:sz w:val="24"/>
        </w:rPr>
        <w:t xml:space="preserve"> </w:t>
      </w:r>
      <w:r>
        <w:rPr>
          <w:sz w:val="24"/>
        </w:rPr>
        <w:t>to dealing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886"/>
        <w:rPr>
          <w:sz w:val="24"/>
        </w:rPr>
      </w:pPr>
      <w:r>
        <w:rPr>
          <w:sz w:val="24"/>
        </w:rPr>
        <w:t>Adaptability to making generalizations, evaluations, or decisions based on</w:t>
      </w:r>
      <w:r>
        <w:rPr>
          <w:spacing w:val="-58"/>
          <w:sz w:val="24"/>
        </w:rPr>
        <w:t xml:space="preserve"> </w:t>
      </w:r>
      <w:r>
        <w:rPr>
          <w:sz w:val="24"/>
        </w:rPr>
        <w:t>sensory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judgmental criteria.</w:t>
      </w:r>
    </w:p>
    <w:p w:rsidR="006152C3" w:rsidRDefault="006152C3">
      <w:pPr>
        <w:pStyle w:val="BodyText"/>
        <w:spacing w:before="10"/>
        <w:ind w:left="0" w:firstLine="0"/>
        <w:rPr>
          <w:sz w:val="23"/>
        </w:rPr>
      </w:pPr>
    </w:p>
    <w:p w:rsidR="006152C3" w:rsidRDefault="00714AD9">
      <w:pPr>
        <w:pStyle w:val="Heading1"/>
      </w:pPr>
      <w:bookmarkStart w:id="5" w:name="CAPACITY_AND_ABILITY_REQUIREMENTS"/>
      <w:bookmarkEnd w:id="5"/>
      <w:r>
        <w:t>CAPACITY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REQUIREMENTS</w:t>
      </w:r>
    </w:p>
    <w:p w:rsidR="006152C3" w:rsidRDefault="006152C3">
      <w:pPr>
        <w:pStyle w:val="BodyText"/>
        <w:spacing w:before="9"/>
        <w:ind w:left="0" w:firstLine="0"/>
        <w:rPr>
          <w:b/>
          <w:sz w:val="23"/>
        </w:rPr>
      </w:pPr>
    </w:p>
    <w:p w:rsidR="006152C3" w:rsidRDefault="00714AD9">
      <w:pPr>
        <w:pStyle w:val="BodyText"/>
        <w:ind w:left="100" w:right="642" w:firstLine="0"/>
      </w:pPr>
      <w:r>
        <w:t>Specific capacities and abilities may be required of an individual in order to learn or</w:t>
      </w:r>
      <w:r>
        <w:rPr>
          <w:spacing w:val="-57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adequately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duty.</w:t>
      </w:r>
    </w:p>
    <w:p w:rsidR="006152C3" w:rsidRDefault="006152C3">
      <w:pPr>
        <w:pStyle w:val="BodyText"/>
        <w:spacing w:before="1"/>
        <w:ind w:left="0" w:firstLine="0"/>
      </w:pP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539"/>
        <w:rPr>
          <w:sz w:val="24"/>
        </w:rPr>
      </w:pPr>
      <w:r>
        <w:rPr>
          <w:i/>
          <w:sz w:val="24"/>
          <w:u w:val="single"/>
        </w:rPr>
        <w:t>Intelligence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The ability to understand instructions and underlying principles.</w:t>
      </w:r>
      <w:r>
        <w:rPr>
          <w:spacing w:val="-58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judgments.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404"/>
        <w:rPr>
          <w:sz w:val="24"/>
        </w:rPr>
      </w:pPr>
      <w:r>
        <w:rPr>
          <w:i/>
          <w:sz w:val="24"/>
          <w:u w:val="single"/>
        </w:rPr>
        <w:t>Verbal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Ab</w:t>
      </w:r>
      <w:r>
        <w:rPr>
          <w:sz w:val="24"/>
        </w:rPr>
        <w:t>ility to understand meanings of words and the ideas associated with</w:t>
      </w:r>
      <w:r>
        <w:rPr>
          <w:spacing w:val="-57"/>
          <w:sz w:val="24"/>
        </w:rPr>
        <w:t xml:space="preserve"> </w:t>
      </w:r>
      <w:r>
        <w:rPr>
          <w:sz w:val="24"/>
        </w:rPr>
        <w:t>them.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i/>
          <w:sz w:val="24"/>
          <w:u w:val="single"/>
        </w:rPr>
        <w:t>Numerical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 quickly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accurately.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164"/>
        <w:rPr>
          <w:sz w:val="24"/>
        </w:rPr>
      </w:pPr>
      <w:r>
        <w:rPr>
          <w:i/>
          <w:sz w:val="24"/>
          <w:u w:val="single"/>
        </w:rPr>
        <w:t>Manual Dexterity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Ability to move the hands easily and manipulate small objects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fingers</w:t>
      </w:r>
      <w:r>
        <w:rPr>
          <w:spacing w:val="-1"/>
          <w:sz w:val="24"/>
        </w:rPr>
        <w:t xml:space="preserve"> </w:t>
      </w:r>
      <w:r>
        <w:rPr>
          <w:sz w:val="24"/>
        </w:rPr>
        <w:t>rapidly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accurately.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left="819" w:right="148"/>
        <w:rPr>
          <w:sz w:val="24"/>
        </w:rPr>
      </w:pPr>
      <w:r>
        <w:rPr>
          <w:i/>
          <w:sz w:val="24"/>
          <w:u w:val="single"/>
        </w:rPr>
        <w:t>Form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perception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comparisons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slight</w:t>
      </w:r>
      <w:r>
        <w:rPr>
          <w:spacing w:val="-57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in shapes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shadings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figures.</w:t>
      </w:r>
    </w:p>
    <w:p w:rsidR="006152C3" w:rsidRDefault="00714AD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40" w:lineRule="auto"/>
        <w:ind w:right="192"/>
        <w:rPr>
          <w:sz w:val="24"/>
        </w:rPr>
      </w:pPr>
      <w:r>
        <w:rPr>
          <w:i/>
          <w:sz w:val="24"/>
          <w:u w:val="single"/>
        </w:rPr>
        <w:t>Color Discrimination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Ability to perceive or recognize similarities or differences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colors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shades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 v</w:t>
      </w:r>
      <w:r>
        <w:rPr>
          <w:sz w:val="24"/>
        </w:rPr>
        <w:t>alues of</w:t>
      </w:r>
      <w:r>
        <w:rPr>
          <w:spacing w:val="-2"/>
          <w:sz w:val="24"/>
        </w:rPr>
        <w:t xml:space="preserve"> </w:t>
      </w:r>
      <w:r>
        <w:rPr>
          <w:sz w:val="24"/>
        </w:rPr>
        <w:t>the same color.</w:t>
      </w:r>
    </w:p>
    <w:p w:rsidR="006152C3" w:rsidRDefault="006152C3">
      <w:pPr>
        <w:pStyle w:val="BodyText"/>
        <w:spacing w:before="9"/>
        <w:ind w:left="0" w:firstLine="0"/>
        <w:rPr>
          <w:sz w:val="23"/>
        </w:rPr>
      </w:pPr>
    </w:p>
    <w:p w:rsidR="006152C3" w:rsidRDefault="00714AD9">
      <w:pPr>
        <w:pStyle w:val="Heading1"/>
      </w:pPr>
      <w:bookmarkStart w:id="6" w:name="WORK_CONDITIONS_"/>
      <w:bookmarkEnd w:id="6"/>
      <w:r>
        <w:t>WORK</w:t>
      </w:r>
      <w:r>
        <w:rPr>
          <w:spacing w:val="-15"/>
        </w:rPr>
        <w:t xml:space="preserve"> </w:t>
      </w:r>
      <w:r>
        <w:t>CONDITIONS</w:t>
      </w:r>
    </w:p>
    <w:p w:rsidR="006152C3" w:rsidRDefault="006152C3">
      <w:pPr>
        <w:pStyle w:val="BodyText"/>
        <w:spacing w:before="9"/>
        <w:ind w:left="0" w:firstLine="0"/>
        <w:rPr>
          <w:b/>
          <w:sz w:val="23"/>
        </w:rPr>
      </w:pPr>
    </w:p>
    <w:p w:rsidR="006152C3" w:rsidRDefault="00714AD9">
      <w:pPr>
        <w:pStyle w:val="BodyText"/>
        <w:ind w:left="100" w:firstLine="0"/>
      </w:pPr>
      <w:r>
        <w:t>Normal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environment.</w:t>
      </w:r>
    </w:p>
    <w:p w:rsidR="006152C3" w:rsidRDefault="006152C3">
      <w:pPr>
        <w:pStyle w:val="BodyText"/>
        <w:spacing w:before="2"/>
        <w:ind w:left="0" w:firstLine="0"/>
      </w:pPr>
    </w:p>
    <w:p w:rsidR="006152C3" w:rsidRDefault="00714AD9">
      <w:pPr>
        <w:pStyle w:val="Heading1"/>
      </w:pPr>
      <w:bookmarkStart w:id="7" w:name="GENERAL_REQUIREMENTS"/>
      <w:bookmarkEnd w:id="7"/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REQUIREMENTS</w:t>
      </w:r>
    </w:p>
    <w:p w:rsidR="006152C3" w:rsidRDefault="006152C3">
      <w:pPr>
        <w:pStyle w:val="BodyText"/>
        <w:spacing w:before="9"/>
        <w:ind w:left="0" w:firstLine="0"/>
        <w:rPr>
          <w:b/>
          <w:sz w:val="23"/>
        </w:rPr>
      </w:pPr>
    </w:p>
    <w:p w:rsidR="006152C3" w:rsidRDefault="00714AD9">
      <w:pPr>
        <w:pStyle w:val="BodyText"/>
        <w:spacing w:before="1"/>
        <w:ind w:left="100" w:right="176" w:firstLine="0"/>
      </w:pPr>
      <w:r>
        <w:t>The above statements are intended to describe the general nature and level of work being</w:t>
      </w:r>
      <w:r>
        <w:rPr>
          <w:spacing w:val="-57"/>
        </w:rPr>
        <w:t xml:space="preserve"> </w:t>
      </w:r>
      <w:r>
        <w:t>performed by people assigned to this position.</w:t>
      </w:r>
      <w:r>
        <w:rPr>
          <w:spacing w:val="60"/>
        </w:rPr>
        <w:t xml:space="preserve"> </w:t>
      </w:r>
      <w:r>
        <w:t>They are not intended to be a complete</w:t>
      </w:r>
      <w:r>
        <w:rPr>
          <w:spacing w:val="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responsibilities,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assigned.</w:t>
      </w:r>
    </w:p>
    <w:p w:rsidR="006152C3" w:rsidRDefault="006152C3">
      <w:pPr>
        <w:pStyle w:val="BodyText"/>
        <w:ind w:left="0" w:firstLine="0"/>
        <w:rPr>
          <w:sz w:val="26"/>
        </w:rPr>
      </w:pPr>
    </w:p>
    <w:p w:rsidR="006152C3" w:rsidRDefault="006152C3">
      <w:pPr>
        <w:pStyle w:val="BodyText"/>
        <w:ind w:left="0" w:firstLine="0"/>
        <w:rPr>
          <w:sz w:val="26"/>
        </w:rPr>
      </w:pPr>
    </w:p>
    <w:p w:rsidR="006152C3" w:rsidRDefault="006152C3">
      <w:pPr>
        <w:pStyle w:val="BodyText"/>
        <w:ind w:left="0" w:firstLine="0"/>
        <w:rPr>
          <w:sz w:val="26"/>
        </w:rPr>
      </w:pPr>
    </w:p>
    <w:p w:rsidR="006152C3" w:rsidRDefault="006152C3">
      <w:pPr>
        <w:pStyle w:val="BodyText"/>
        <w:ind w:left="0" w:firstLine="0"/>
        <w:rPr>
          <w:sz w:val="26"/>
        </w:rPr>
      </w:pPr>
    </w:p>
    <w:p w:rsidR="006152C3" w:rsidRDefault="006152C3">
      <w:pPr>
        <w:pStyle w:val="BodyText"/>
        <w:ind w:left="0" w:firstLine="0"/>
        <w:rPr>
          <w:sz w:val="26"/>
        </w:rPr>
      </w:pPr>
    </w:p>
    <w:p w:rsidR="006152C3" w:rsidRDefault="00714AD9">
      <w:pPr>
        <w:spacing w:before="163"/>
        <w:ind w:left="5401"/>
        <w:rPr>
          <w:b/>
          <w:i/>
          <w:sz w:val="24"/>
        </w:rPr>
      </w:pPr>
      <w:r>
        <w:rPr>
          <w:b/>
          <w:i/>
          <w:sz w:val="24"/>
        </w:rPr>
        <w:t>Elementary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School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Teacher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(K-5)</w:t>
      </w:r>
      <w:bookmarkEnd w:id="0"/>
    </w:p>
    <w:sectPr w:rsidR="006152C3">
      <w:pgSz w:w="12240" w:h="15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67A8"/>
    <w:multiLevelType w:val="hybridMultilevel"/>
    <w:tmpl w:val="CFB28F02"/>
    <w:lvl w:ilvl="0" w:tplc="BA28FE9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A40C5B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65341690"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D40C5BE0"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1492675A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6AB07072"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4878BB06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4466502E"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445E5D7C">
      <w:numFmt w:val="bullet"/>
      <w:lvlText w:val="•"/>
      <w:lvlJc w:val="left"/>
      <w:pPr>
        <w:ind w:left="72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152C3"/>
    <w:rsid w:val="006152C3"/>
    <w:rsid w:val="007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3047A3-8729-41F8-BA2E-78032B68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bvaldez</dc:creator>
  <cp:lastModifiedBy>Beverly</cp:lastModifiedBy>
  <cp:revision>2</cp:revision>
  <dcterms:created xsi:type="dcterms:W3CDTF">2021-04-06T14:39:00Z</dcterms:created>
  <dcterms:modified xsi:type="dcterms:W3CDTF">2021-04-06T14:40:00Z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2021-04-06T00:00:00Z</vt:filetime>
  </property>
</Properties>
</file>